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E9840" w14:textId="7E4F540E" w:rsidR="00054F6E" w:rsidRDefault="00744F92" w:rsidP="00737900">
      <w:pPr>
        <w:pStyle w:val="Bezmezer"/>
        <w:jc w:val="center"/>
        <w:rPr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5680" behindDoc="0" locked="0" layoutInCell="0" allowOverlap="1" wp14:anchorId="15D63FD0" wp14:editId="575AD1EC">
            <wp:simplePos x="0" y="0"/>
            <wp:positionH relativeFrom="column">
              <wp:posOffset>32385</wp:posOffset>
            </wp:positionH>
            <wp:positionV relativeFrom="paragraph">
              <wp:posOffset>2540</wp:posOffset>
            </wp:positionV>
            <wp:extent cx="795020" cy="795020"/>
            <wp:effectExtent l="0" t="0" r="0" b="0"/>
            <wp:wrapTight wrapText="bothSides">
              <wp:wrapPolygon edited="0">
                <wp:start x="-13" y="0"/>
                <wp:lineTo x="-13" y="21214"/>
                <wp:lineTo x="21212" y="21214"/>
                <wp:lineTo x="21212" y="0"/>
                <wp:lineTo x="-13" y="0"/>
              </wp:wrapPolygon>
            </wp:wrapTight>
            <wp:docPr id="1" name="Obrázek 3" descr="Poskytuje Business Webs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3" descr="Poskytuje Business Websit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79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40"/>
          <w:szCs w:val="40"/>
        </w:rPr>
        <w:t>Obezitologická poradna pro dospělé</w:t>
      </w:r>
    </w:p>
    <w:p w14:paraId="2982143E" w14:textId="77777777" w:rsidR="00737900" w:rsidRDefault="00737900">
      <w:pPr>
        <w:pStyle w:val="Bezmezer"/>
        <w:rPr>
          <w:b/>
          <w:sz w:val="44"/>
          <w:szCs w:val="44"/>
        </w:rPr>
      </w:pPr>
    </w:p>
    <w:p w14:paraId="1670F3D1" w14:textId="064667C1" w:rsidR="00FB41FC" w:rsidRDefault="00FB41FC" w:rsidP="00FB41FC">
      <w:pPr>
        <w:rPr>
          <w:lang w:eastAsia="cs-CZ"/>
        </w:rPr>
      </w:pPr>
      <w:r w:rsidRPr="00972504">
        <w:rPr>
          <w:lang w:eastAsia="cs-CZ"/>
        </w:rPr>
        <w:t>V naší obezitologic</w:t>
      </w:r>
      <w:r>
        <w:rPr>
          <w:lang w:eastAsia="cs-CZ"/>
        </w:rPr>
        <w:t>k</w:t>
      </w:r>
      <w:r w:rsidRPr="00972504">
        <w:rPr>
          <w:lang w:eastAsia="cs-CZ"/>
        </w:rPr>
        <w:t xml:space="preserve">é poradně pomáháme pacientům s nadváhou a obezitou s dosažením a dlouhodobým udržením váhového úbytku. Společně probereme Vaše cíle a možnosti léčby, která sestává z postupné změny stravovacích návyků, výběru vhodné fyzické aktivity s ohledem na Váš zdravotní stav a v indikovaných případech i z farmakologické podpory. Máme zkušenosti s použitím moderních </w:t>
      </w:r>
      <w:proofErr w:type="spellStart"/>
      <w:r w:rsidRPr="00972504">
        <w:rPr>
          <w:lang w:eastAsia="cs-CZ"/>
        </w:rPr>
        <w:t>antiobezitik</w:t>
      </w:r>
      <w:proofErr w:type="spellEnd"/>
      <w:r w:rsidRPr="00972504">
        <w:rPr>
          <w:lang w:eastAsia="cs-CZ"/>
        </w:rPr>
        <w:t xml:space="preserve">. </w:t>
      </w:r>
    </w:p>
    <w:p w14:paraId="744F5728" w14:textId="77777777" w:rsidR="00FB41FC" w:rsidRPr="00972504" w:rsidRDefault="00FB41FC" w:rsidP="00FB41FC">
      <w:pPr>
        <w:spacing w:before="60" w:after="0"/>
        <w:rPr>
          <w:lang w:eastAsia="cs-CZ"/>
        </w:rPr>
      </w:pPr>
      <w:r w:rsidRPr="00972504">
        <w:rPr>
          <w:lang w:eastAsia="cs-CZ"/>
        </w:rPr>
        <w:t>V rámci konzultace nabízíme:</w:t>
      </w:r>
    </w:p>
    <w:p w14:paraId="22CF904B" w14:textId="77777777" w:rsidR="00FB41FC" w:rsidRPr="00972504" w:rsidRDefault="00FB41FC" w:rsidP="00FB41FC">
      <w:pPr>
        <w:spacing w:before="60" w:after="0"/>
        <w:rPr>
          <w:lang w:eastAsia="cs-CZ"/>
        </w:rPr>
      </w:pPr>
      <w:r w:rsidRPr="00972504">
        <w:rPr>
          <w:lang w:eastAsia="cs-CZ"/>
        </w:rPr>
        <w:t>- odborný dohled zajištěný týmem lékař a nutriční sestra</w:t>
      </w:r>
    </w:p>
    <w:p w14:paraId="0FDF6358" w14:textId="77777777" w:rsidR="00FB41FC" w:rsidRPr="00972504" w:rsidRDefault="00FB41FC" w:rsidP="00FB41FC">
      <w:pPr>
        <w:spacing w:before="60" w:after="0"/>
        <w:rPr>
          <w:lang w:eastAsia="cs-CZ"/>
        </w:rPr>
      </w:pPr>
      <w:r w:rsidRPr="00972504">
        <w:rPr>
          <w:lang w:eastAsia="cs-CZ"/>
        </w:rPr>
        <w:t xml:space="preserve">- stanovení tělesného složení na přístroji </w:t>
      </w:r>
      <w:proofErr w:type="spellStart"/>
      <w:r w:rsidRPr="00972504">
        <w:rPr>
          <w:lang w:eastAsia="cs-CZ"/>
        </w:rPr>
        <w:t>InBody</w:t>
      </w:r>
      <w:proofErr w:type="spellEnd"/>
    </w:p>
    <w:p w14:paraId="07F2CF22" w14:textId="77777777" w:rsidR="00FB41FC" w:rsidRPr="00972504" w:rsidRDefault="00FB41FC" w:rsidP="00FB41FC">
      <w:pPr>
        <w:spacing w:before="60" w:after="0"/>
        <w:rPr>
          <w:lang w:eastAsia="cs-CZ"/>
        </w:rPr>
      </w:pPr>
      <w:r w:rsidRPr="00972504">
        <w:rPr>
          <w:lang w:eastAsia="cs-CZ"/>
        </w:rPr>
        <w:t>- probrání zdravotní anamnézy a předchozích zkušeností s redukcí hmotnosti</w:t>
      </w:r>
    </w:p>
    <w:p w14:paraId="09010C9E" w14:textId="77777777" w:rsidR="00FB41FC" w:rsidRPr="00972504" w:rsidRDefault="00FB41FC" w:rsidP="00FB41FC">
      <w:pPr>
        <w:spacing w:before="60" w:after="0"/>
        <w:rPr>
          <w:lang w:eastAsia="cs-CZ"/>
        </w:rPr>
      </w:pPr>
      <w:r w:rsidRPr="00972504">
        <w:rPr>
          <w:lang w:eastAsia="cs-CZ"/>
        </w:rPr>
        <w:t>- zhodnocení záznamu příjmu potravy a množství fyzické aktivity v průběhu běžného týdne</w:t>
      </w:r>
    </w:p>
    <w:p w14:paraId="084DC4E5" w14:textId="77777777" w:rsidR="00FB41FC" w:rsidRPr="00972504" w:rsidRDefault="00FB41FC" w:rsidP="00FB41FC">
      <w:pPr>
        <w:spacing w:before="60" w:after="0"/>
        <w:rPr>
          <w:lang w:eastAsia="cs-CZ"/>
        </w:rPr>
      </w:pPr>
      <w:r w:rsidRPr="00972504">
        <w:rPr>
          <w:lang w:eastAsia="cs-CZ"/>
        </w:rPr>
        <w:t>- sestavení léčebného postupu na míru</w:t>
      </w:r>
    </w:p>
    <w:p w14:paraId="2A874136" w14:textId="77777777" w:rsidR="00FB41FC" w:rsidRPr="00972504" w:rsidRDefault="00FB41FC" w:rsidP="00FB41FC">
      <w:pPr>
        <w:spacing w:before="60" w:after="0"/>
        <w:rPr>
          <w:lang w:eastAsia="cs-CZ"/>
        </w:rPr>
      </w:pPr>
    </w:p>
    <w:p w14:paraId="21DD7B0D" w14:textId="77777777" w:rsidR="00FB41FC" w:rsidRDefault="00FB41FC" w:rsidP="00FB41FC">
      <w:pPr>
        <w:spacing w:before="60" w:after="0"/>
        <w:rPr>
          <w:lang w:eastAsia="cs-CZ"/>
        </w:rPr>
      </w:pPr>
      <w:r w:rsidRPr="00972504">
        <w:rPr>
          <w:lang w:eastAsia="cs-CZ"/>
        </w:rPr>
        <w:t>Naším cílem je, aby se pacient cítil ve svém těle spokojenější a zdravější.</w:t>
      </w:r>
    </w:p>
    <w:p w14:paraId="337B7567" w14:textId="77777777" w:rsidR="00744F92" w:rsidRPr="00972504" w:rsidRDefault="00744F92" w:rsidP="00FB41FC">
      <w:pPr>
        <w:spacing w:before="60" w:after="0"/>
        <w:rPr>
          <w:lang w:eastAsia="cs-CZ"/>
        </w:rPr>
      </w:pPr>
    </w:p>
    <w:p w14:paraId="040BF55F" w14:textId="77777777" w:rsidR="00054F6E" w:rsidRDefault="00054F6E">
      <w:pPr>
        <w:pStyle w:val="Bezmezer"/>
        <w:jc w:val="both"/>
        <w:rPr>
          <w:rFonts w:cstheme="minorHAnsi"/>
          <w:color w:val="000000" w:themeColor="text1"/>
        </w:rPr>
      </w:pPr>
    </w:p>
    <w:p w14:paraId="59D0FF4C" w14:textId="5A911CF7" w:rsidR="00054F6E" w:rsidRPr="00737900" w:rsidRDefault="00744F92">
      <w:pPr>
        <w:pStyle w:val="Bezmezer"/>
        <w:rPr>
          <w:rFonts w:cstheme="minorHAnsi"/>
          <w:color w:val="000000" w:themeColor="text1"/>
        </w:rPr>
      </w:pPr>
      <w:r w:rsidRPr="00737900">
        <w:rPr>
          <w:rFonts w:cstheme="minorHAnsi"/>
          <w:color w:val="000000" w:themeColor="text1"/>
        </w:rPr>
        <w:t xml:space="preserve">Vstupní konzultace 60 min při farmakologické léčbě          </w:t>
      </w:r>
    </w:p>
    <w:p w14:paraId="4DA8C87D" w14:textId="42A6B232" w:rsidR="00737900" w:rsidRDefault="00744F92">
      <w:pPr>
        <w:pStyle w:val="Bezmezer"/>
        <w:rPr>
          <w:rFonts w:cstheme="minorHAnsi"/>
          <w:color w:val="000000" w:themeColor="text1"/>
        </w:rPr>
      </w:pPr>
      <w:r w:rsidRPr="00737900">
        <w:rPr>
          <w:rFonts w:cstheme="minorHAnsi"/>
          <w:color w:val="000000" w:themeColor="text1"/>
        </w:rPr>
        <w:t xml:space="preserve">(60 minut s lékařem a nutriční terapeutkou + In </w:t>
      </w:r>
      <w:proofErr w:type="gramStart"/>
      <w:r w:rsidRPr="00737900">
        <w:rPr>
          <w:rFonts w:cstheme="minorHAnsi"/>
          <w:color w:val="000000" w:themeColor="text1"/>
        </w:rPr>
        <w:t xml:space="preserve">body)   </w:t>
      </w:r>
      <w:proofErr w:type="gramEnd"/>
      <w:r w:rsidRPr="00737900">
        <w:rPr>
          <w:rFonts w:cstheme="minorHAnsi"/>
          <w:color w:val="000000" w:themeColor="text1"/>
        </w:rPr>
        <w:t xml:space="preserve">                    1</w:t>
      </w:r>
      <w:r w:rsidR="00737900">
        <w:rPr>
          <w:rFonts w:cstheme="minorHAnsi"/>
          <w:color w:val="000000" w:themeColor="text1"/>
        </w:rPr>
        <w:t>.</w:t>
      </w:r>
      <w:r w:rsidRPr="00737900">
        <w:rPr>
          <w:rFonts w:cstheme="minorHAnsi"/>
          <w:color w:val="000000" w:themeColor="text1"/>
        </w:rPr>
        <w:t>5</w:t>
      </w:r>
      <w:r w:rsidR="002635E0">
        <w:rPr>
          <w:rFonts w:cstheme="minorHAnsi"/>
          <w:color w:val="000000" w:themeColor="text1"/>
        </w:rPr>
        <w:t>0</w:t>
      </w:r>
      <w:r w:rsidRPr="00737900">
        <w:rPr>
          <w:rFonts w:cstheme="minorHAnsi"/>
          <w:color w:val="000000" w:themeColor="text1"/>
        </w:rPr>
        <w:t>0,-</w:t>
      </w:r>
    </w:p>
    <w:p w14:paraId="757573EA" w14:textId="77777777" w:rsidR="00737900" w:rsidRDefault="00737900">
      <w:pPr>
        <w:pStyle w:val="Bezmezer"/>
        <w:rPr>
          <w:rFonts w:cstheme="minorHAnsi"/>
          <w:color w:val="000000" w:themeColor="text1"/>
        </w:rPr>
      </w:pPr>
    </w:p>
    <w:p w14:paraId="41DEF2E2" w14:textId="5D6A16D9" w:rsidR="00054F6E" w:rsidRPr="00737900" w:rsidRDefault="00744F92">
      <w:pPr>
        <w:pStyle w:val="Bezmezer"/>
        <w:rPr>
          <w:rFonts w:cstheme="minorHAnsi"/>
          <w:color w:val="000000" w:themeColor="text1"/>
        </w:rPr>
      </w:pPr>
      <w:r w:rsidRPr="00737900">
        <w:rPr>
          <w:rFonts w:cstheme="minorHAnsi"/>
          <w:color w:val="000000" w:themeColor="text1"/>
        </w:rPr>
        <w:t>Průběžná konzultace při farmakologické léčbě 30 min</w:t>
      </w:r>
      <w:r w:rsidR="00737900">
        <w:rPr>
          <w:rFonts w:cstheme="minorHAnsi"/>
          <w:color w:val="000000" w:themeColor="text1"/>
        </w:rPr>
        <w:t>.</w:t>
      </w:r>
      <w:r w:rsidRPr="00737900">
        <w:rPr>
          <w:rFonts w:cstheme="minorHAnsi"/>
          <w:color w:val="000000" w:themeColor="text1"/>
        </w:rPr>
        <w:t xml:space="preserve">                                                               </w:t>
      </w:r>
    </w:p>
    <w:p w14:paraId="21188DA3" w14:textId="312B175B" w:rsidR="00054F6E" w:rsidRPr="00737900" w:rsidRDefault="00744F92">
      <w:pPr>
        <w:pStyle w:val="Bezmezer"/>
        <w:rPr>
          <w:rFonts w:cstheme="minorHAnsi"/>
          <w:color w:val="000000" w:themeColor="text1"/>
        </w:rPr>
      </w:pPr>
      <w:r w:rsidRPr="00737900">
        <w:rPr>
          <w:rFonts w:cstheme="minorHAnsi"/>
          <w:color w:val="000000" w:themeColor="text1"/>
        </w:rPr>
        <w:t xml:space="preserve">(10 min lékař, 20 min nutriční </w:t>
      </w:r>
      <w:proofErr w:type="gramStart"/>
      <w:r w:rsidRPr="00737900">
        <w:rPr>
          <w:rFonts w:cstheme="minorHAnsi"/>
          <w:color w:val="000000" w:themeColor="text1"/>
        </w:rPr>
        <w:t xml:space="preserve">terapeutka)   </w:t>
      </w:r>
      <w:proofErr w:type="gramEnd"/>
      <w:r w:rsidRPr="00737900">
        <w:rPr>
          <w:rFonts w:cstheme="minorHAnsi"/>
          <w:color w:val="000000" w:themeColor="text1"/>
        </w:rPr>
        <w:t xml:space="preserve">                                        </w:t>
      </w:r>
      <w:r w:rsidR="00737900">
        <w:rPr>
          <w:rFonts w:cstheme="minorHAnsi"/>
          <w:color w:val="000000" w:themeColor="text1"/>
        </w:rPr>
        <w:t xml:space="preserve"> </w:t>
      </w:r>
      <w:r w:rsidR="001449D2">
        <w:rPr>
          <w:rFonts w:cstheme="minorHAnsi"/>
          <w:color w:val="000000" w:themeColor="text1"/>
        </w:rPr>
        <w:t>1.</w:t>
      </w:r>
      <w:r w:rsidR="002635E0">
        <w:rPr>
          <w:rFonts w:cstheme="minorHAnsi"/>
          <w:color w:val="000000" w:themeColor="text1"/>
        </w:rPr>
        <w:t>00</w:t>
      </w:r>
      <w:r w:rsidRPr="00737900">
        <w:rPr>
          <w:rFonts w:cstheme="minorHAnsi"/>
          <w:color w:val="000000" w:themeColor="text1"/>
        </w:rPr>
        <w:t>0,-</w:t>
      </w:r>
    </w:p>
    <w:p w14:paraId="45FE6F45" w14:textId="77777777" w:rsidR="00054F6E" w:rsidRPr="00737900" w:rsidRDefault="00054F6E">
      <w:pPr>
        <w:pStyle w:val="Bezmezer"/>
        <w:rPr>
          <w:rFonts w:cstheme="minorHAnsi"/>
          <w:color w:val="000000" w:themeColor="text1"/>
        </w:rPr>
      </w:pPr>
    </w:p>
    <w:p w14:paraId="4CFF87BA" w14:textId="093A12E0" w:rsidR="00054F6E" w:rsidRDefault="00744F92">
      <w:pPr>
        <w:pStyle w:val="Bezmezer"/>
        <w:rPr>
          <w:rFonts w:cstheme="minorHAnsi"/>
          <w:color w:val="000000" w:themeColor="text1"/>
        </w:rPr>
      </w:pPr>
      <w:r w:rsidRPr="00737900">
        <w:rPr>
          <w:rFonts w:cstheme="minorHAnsi"/>
          <w:color w:val="000000" w:themeColor="text1"/>
        </w:rPr>
        <w:t>Vstupní konzultace nutriční terapeutka 45 min</w:t>
      </w:r>
      <w:r w:rsidR="00737900">
        <w:rPr>
          <w:rFonts w:cstheme="minorHAnsi"/>
          <w:color w:val="000000" w:themeColor="text1"/>
        </w:rPr>
        <w:t>.</w:t>
      </w:r>
      <w:r w:rsidRPr="00737900">
        <w:rPr>
          <w:rFonts w:cstheme="minorHAnsi"/>
          <w:color w:val="000000" w:themeColor="text1"/>
        </w:rPr>
        <w:t xml:space="preserve">                              </w:t>
      </w:r>
      <w:r w:rsidR="00737900">
        <w:rPr>
          <w:rFonts w:cstheme="minorHAnsi"/>
          <w:color w:val="000000" w:themeColor="text1"/>
        </w:rPr>
        <w:t xml:space="preserve"> </w:t>
      </w:r>
      <w:r w:rsidRPr="00737900">
        <w:rPr>
          <w:rFonts w:cstheme="minorHAnsi"/>
          <w:color w:val="000000" w:themeColor="text1"/>
        </w:rPr>
        <w:t xml:space="preserve">    </w:t>
      </w:r>
      <w:proofErr w:type="gramStart"/>
      <w:r w:rsidR="001449D2">
        <w:rPr>
          <w:rFonts w:cstheme="minorHAnsi"/>
          <w:color w:val="000000" w:themeColor="text1"/>
        </w:rPr>
        <w:t>1.</w:t>
      </w:r>
      <w:r w:rsidR="002635E0">
        <w:rPr>
          <w:rFonts w:cstheme="minorHAnsi"/>
          <w:color w:val="000000" w:themeColor="text1"/>
        </w:rPr>
        <w:t>00</w:t>
      </w:r>
      <w:r w:rsidR="001449D2">
        <w:rPr>
          <w:rFonts w:cstheme="minorHAnsi"/>
          <w:color w:val="000000" w:themeColor="text1"/>
        </w:rPr>
        <w:t>0</w:t>
      </w:r>
      <w:r w:rsidRPr="00737900">
        <w:rPr>
          <w:rFonts w:cstheme="minorHAnsi"/>
          <w:color w:val="000000" w:themeColor="text1"/>
        </w:rPr>
        <w:t>,-</w:t>
      </w:r>
      <w:proofErr w:type="gramEnd"/>
    </w:p>
    <w:p w14:paraId="5CD5CDAD" w14:textId="77777777" w:rsidR="00737900" w:rsidRPr="00737900" w:rsidRDefault="00737900">
      <w:pPr>
        <w:pStyle w:val="Bezmezer"/>
        <w:rPr>
          <w:rFonts w:cstheme="minorHAnsi"/>
          <w:color w:val="000000" w:themeColor="text1"/>
        </w:rPr>
      </w:pPr>
    </w:p>
    <w:p w14:paraId="0206C65D" w14:textId="109CE9C6" w:rsidR="00054F6E" w:rsidRPr="00737900" w:rsidRDefault="00744F92">
      <w:pPr>
        <w:pStyle w:val="Bezmezer"/>
        <w:rPr>
          <w:rFonts w:cstheme="minorHAnsi"/>
          <w:color w:val="000000" w:themeColor="text1"/>
        </w:rPr>
      </w:pPr>
      <w:r w:rsidRPr="00737900">
        <w:rPr>
          <w:rFonts w:cstheme="minorHAnsi"/>
          <w:color w:val="000000" w:themeColor="text1"/>
        </w:rPr>
        <w:t>Průběžná konzultace nutriční terapeutka 30 min</w:t>
      </w:r>
      <w:r w:rsidR="00737900">
        <w:rPr>
          <w:rFonts w:cstheme="minorHAnsi"/>
          <w:color w:val="000000" w:themeColor="text1"/>
        </w:rPr>
        <w:t>.</w:t>
      </w:r>
      <w:r w:rsidRPr="00737900">
        <w:rPr>
          <w:rFonts w:cstheme="minorHAnsi"/>
          <w:color w:val="000000" w:themeColor="text1"/>
        </w:rPr>
        <w:t xml:space="preserve">                                </w:t>
      </w:r>
      <w:r w:rsidR="00737900">
        <w:rPr>
          <w:rFonts w:cstheme="minorHAnsi"/>
          <w:color w:val="000000" w:themeColor="text1"/>
        </w:rPr>
        <w:t xml:space="preserve">  </w:t>
      </w:r>
      <w:r w:rsidRPr="00737900">
        <w:rPr>
          <w:rFonts w:cstheme="minorHAnsi"/>
          <w:color w:val="000000" w:themeColor="text1"/>
        </w:rPr>
        <w:t xml:space="preserve"> </w:t>
      </w:r>
      <w:r w:rsidR="001449D2">
        <w:rPr>
          <w:rFonts w:cstheme="minorHAnsi"/>
          <w:color w:val="000000" w:themeColor="text1"/>
        </w:rPr>
        <w:t>7</w:t>
      </w:r>
      <w:r w:rsidRPr="00737900">
        <w:rPr>
          <w:rFonts w:cstheme="minorHAnsi"/>
          <w:color w:val="000000" w:themeColor="text1"/>
        </w:rPr>
        <w:t>50,-</w:t>
      </w:r>
    </w:p>
    <w:p w14:paraId="58F47E74" w14:textId="77777777" w:rsidR="00054F6E" w:rsidRPr="00737900" w:rsidRDefault="00054F6E">
      <w:pPr>
        <w:pStyle w:val="Bezmezer"/>
        <w:rPr>
          <w:rFonts w:cstheme="minorHAnsi"/>
          <w:color w:val="000000" w:themeColor="text1"/>
        </w:rPr>
      </w:pPr>
    </w:p>
    <w:p w14:paraId="36A4097A" w14:textId="40949745" w:rsidR="00054F6E" w:rsidRPr="00737900" w:rsidRDefault="00744F92">
      <w:pPr>
        <w:pStyle w:val="Bezmezer"/>
        <w:rPr>
          <w:rFonts w:cstheme="minorHAnsi"/>
          <w:color w:val="000000" w:themeColor="text1"/>
        </w:rPr>
      </w:pPr>
      <w:r w:rsidRPr="00737900">
        <w:rPr>
          <w:rFonts w:cstheme="minorHAnsi"/>
          <w:color w:val="000000" w:themeColor="text1"/>
        </w:rPr>
        <w:t>Přeměření In body mimo konzultaci 15</w:t>
      </w:r>
      <w:r w:rsidR="00737900">
        <w:rPr>
          <w:rFonts w:cstheme="minorHAnsi"/>
          <w:color w:val="000000" w:themeColor="text1"/>
        </w:rPr>
        <w:t xml:space="preserve"> </w:t>
      </w:r>
      <w:r w:rsidRPr="00737900">
        <w:rPr>
          <w:rFonts w:cstheme="minorHAnsi"/>
          <w:color w:val="000000" w:themeColor="text1"/>
        </w:rPr>
        <w:t>min</w:t>
      </w:r>
      <w:r w:rsidR="00737900">
        <w:rPr>
          <w:rFonts w:cstheme="minorHAnsi"/>
          <w:color w:val="000000" w:themeColor="text1"/>
        </w:rPr>
        <w:t>.</w:t>
      </w:r>
      <w:r w:rsidRPr="00737900">
        <w:rPr>
          <w:rFonts w:cstheme="minorHAnsi"/>
          <w:color w:val="000000" w:themeColor="text1"/>
        </w:rPr>
        <w:t xml:space="preserve">                                            </w:t>
      </w:r>
      <w:r w:rsidR="002D1A3E">
        <w:rPr>
          <w:rFonts w:cstheme="minorHAnsi"/>
          <w:color w:val="000000" w:themeColor="text1"/>
        </w:rPr>
        <w:t>2</w:t>
      </w:r>
      <w:r w:rsidRPr="00737900">
        <w:rPr>
          <w:rFonts w:cstheme="minorHAnsi"/>
          <w:color w:val="000000" w:themeColor="text1"/>
        </w:rPr>
        <w:t>50,-</w:t>
      </w:r>
    </w:p>
    <w:p w14:paraId="4E0C55ED" w14:textId="77777777" w:rsidR="00054F6E" w:rsidRPr="00737900" w:rsidRDefault="00054F6E">
      <w:pPr>
        <w:pStyle w:val="Bezmezer"/>
        <w:rPr>
          <w:rFonts w:cstheme="minorHAnsi"/>
          <w:color w:val="000000" w:themeColor="text1"/>
        </w:rPr>
      </w:pPr>
    </w:p>
    <w:p w14:paraId="3DE7A548" w14:textId="77777777" w:rsidR="00737900" w:rsidRDefault="00737900">
      <w:pPr>
        <w:pStyle w:val="Bezmezer"/>
        <w:rPr>
          <w:rFonts w:cstheme="minorHAnsi"/>
          <w:b/>
          <w:color w:val="000000" w:themeColor="text1"/>
        </w:rPr>
      </w:pPr>
    </w:p>
    <w:p w14:paraId="4A493F50" w14:textId="7F8C55BB" w:rsidR="00054F6E" w:rsidRDefault="00737900" w:rsidP="00737900">
      <w:pPr>
        <w:pStyle w:val="Bezmezer"/>
        <w:spacing w:before="60"/>
        <w:rPr>
          <w:b/>
          <w:color w:val="000000" w:themeColor="text1"/>
        </w:rPr>
      </w:pPr>
      <w:r w:rsidRPr="00737900">
        <w:rPr>
          <w:rFonts w:cstheme="minorHAnsi"/>
          <w:noProof/>
        </w:rPr>
        <w:drawing>
          <wp:anchor distT="0" distB="0" distL="114300" distR="114300" simplePos="0" relativeHeight="251659776" behindDoc="0" locked="0" layoutInCell="0" allowOverlap="1" wp14:anchorId="52342FE3" wp14:editId="5E7A13DE">
            <wp:simplePos x="0" y="0"/>
            <wp:positionH relativeFrom="column">
              <wp:posOffset>3862070</wp:posOffset>
            </wp:positionH>
            <wp:positionV relativeFrom="paragraph">
              <wp:posOffset>146685</wp:posOffset>
            </wp:positionV>
            <wp:extent cx="1961515" cy="1796415"/>
            <wp:effectExtent l="0" t="0" r="0" b="0"/>
            <wp:wrapThrough wrapText="bothSides">
              <wp:wrapPolygon edited="0">
                <wp:start x="-5" y="0"/>
                <wp:lineTo x="-5" y="21296"/>
                <wp:lineTo x="21392" y="21296"/>
                <wp:lineTo x="21392" y="0"/>
                <wp:lineTo x="-5" y="0"/>
              </wp:wrapPolygon>
            </wp:wrapThrough>
            <wp:docPr id="2" name="Obrázek 1" descr="C:\Users\Tereza\Desktop\Máma práce 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" descr="C:\Users\Tereza\Desktop\Máma práce 0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515" cy="1796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44F92" w:rsidRPr="00737900">
        <w:rPr>
          <w:rFonts w:cstheme="minorHAnsi"/>
          <w:b/>
          <w:color w:val="000000" w:themeColor="text1"/>
        </w:rPr>
        <w:t>Objednání na telefonním čísle: 722 992 410</w:t>
      </w:r>
    </w:p>
    <w:p w14:paraId="770EAE36" w14:textId="2138150D" w:rsidR="00054F6E" w:rsidRPr="00737900" w:rsidRDefault="00054F6E" w:rsidP="00737900">
      <w:pPr>
        <w:pStyle w:val="Bezmezer"/>
        <w:spacing w:before="60"/>
        <w:rPr>
          <w:rStyle w:val="Hypertextovodkaz"/>
          <w:rFonts w:cstheme="minorHAnsi"/>
        </w:rPr>
      </w:pPr>
      <w:hyperlink r:id="rId7"/>
      <w:r w:rsidR="00744F92" w:rsidRPr="00737900">
        <w:rPr>
          <w:rStyle w:val="Hypertextovodkaz"/>
          <w:rFonts w:cstheme="minorHAnsi"/>
        </w:rPr>
        <w:t>nutricniterapiehk@euc.cz</w:t>
      </w:r>
    </w:p>
    <w:p w14:paraId="093E38C5" w14:textId="77777777" w:rsidR="00054F6E" w:rsidRPr="00737900" w:rsidRDefault="00744F92" w:rsidP="00737900">
      <w:pPr>
        <w:pStyle w:val="Bezmezer"/>
        <w:spacing w:before="60"/>
        <w:rPr>
          <w:rFonts w:cstheme="minorHAnsi"/>
          <w:color w:val="000000" w:themeColor="text1"/>
        </w:rPr>
      </w:pPr>
      <w:r w:rsidRPr="00737900">
        <w:rPr>
          <w:rStyle w:val="Hypertextovodkaz"/>
          <w:rFonts w:cstheme="minorHAnsi"/>
          <w:color w:val="000000" w:themeColor="text1"/>
          <w:u w:val="none"/>
        </w:rPr>
        <w:t xml:space="preserve">Centrum primární péče </w:t>
      </w:r>
    </w:p>
    <w:p w14:paraId="33148774" w14:textId="77777777" w:rsidR="00054F6E" w:rsidRPr="00737900" w:rsidRDefault="00744F92" w:rsidP="00737900">
      <w:pPr>
        <w:pStyle w:val="Bezmezer"/>
        <w:spacing w:before="60"/>
        <w:rPr>
          <w:rFonts w:cstheme="minorHAnsi"/>
          <w:color w:val="000000" w:themeColor="text1"/>
        </w:rPr>
      </w:pPr>
      <w:r w:rsidRPr="00737900">
        <w:rPr>
          <w:rFonts w:cstheme="minorHAnsi"/>
          <w:color w:val="000000" w:themeColor="text1"/>
        </w:rPr>
        <w:t>Bratří Štefanů 895</w:t>
      </w:r>
    </w:p>
    <w:p w14:paraId="359D3539" w14:textId="77777777" w:rsidR="00054F6E" w:rsidRDefault="00744F92" w:rsidP="00737900">
      <w:pPr>
        <w:pStyle w:val="Bezmezer"/>
        <w:spacing w:before="60"/>
        <w:rPr>
          <w:rFonts w:cstheme="minorHAnsi"/>
          <w:color w:val="000000" w:themeColor="text1"/>
        </w:rPr>
      </w:pPr>
      <w:r w:rsidRPr="00737900">
        <w:rPr>
          <w:rFonts w:cstheme="minorHAnsi"/>
          <w:color w:val="000000" w:themeColor="text1"/>
        </w:rPr>
        <w:t>500 03 Hradec Králové</w:t>
      </w:r>
    </w:p>
    <w:p w14:paraId="69B7A3EA" w14:textId="77777777" w:rsidR="00737900" w:rsidRDefault="00737900">
      <w:pPr>
        <w:pStyle w:val="Bezmezer"/>
        <w:rPr>
          <w:rFonts w:cstheme="minorHAnsi"/>
          <w:color w:val="000000" w:themeColor="text1"/>
        </w:rPr>
      </w:pPr>
    </w:p>
    <w:p w14:paraId="3AF259B5" w14:textId="77777777" w:rsidR="00737900" w:rsidRPr="00737900" w:rsidRDefault="00737900">
      <w:pPr>
        <w:pStyle w:val="Bezmezer"/>
        <w:rPr>
          <w:rFonts w:cstheme="minorHAnsi"/>
          <w:color w:val="000000" w:themeColor="text1"/>
        </w:rPr>
      </w:pPr>
    </w:p>
    <w:p w14:paraId="5F4DA47C" w14:textId="66C72875" w:rsidR="00737900" w:rsidRPr="00737900" w:rsidRDefault="00744F92" w:rsidP="00737900">
      <w:pPr>
        <w:pStyle w:val="Normlnweb"/>
        <w:spacing w:before="60" w:beforeAutospacing="0" w:after="0" w:afterAutospacing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737900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Těšíme se na Vás</w:t>
      </w:r>
      <w:r w:rsidR="00737900" w:rsidRPr="0073790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:</w:t>
      </w:r>
      <w:r w:rsidRPr="0073790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</w:p>
    <w:p w14:paraId="6B0F9B81" w14:textId="3D43DBFE" w:rsidR="00054F6E" w:rsidRDefault="00744F92" w:rsidP="00737900">
      <w:pPr>
        <w:pStyle w:val="Normlnweb"/>
        <w:spacing w:before="6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3790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MUDr. </w:t>
      </w:r>
      <w:r w:rsidR="0073790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Ina </w:t>
      </w:r>
      <w:r w:rsidRPr="0073790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Kuldová </w:t>
      </w:r>
    </w:p>
    <w:p w14:paraId="251C69DF" w14:textId="7EDE0C45" w:rsidR="00737900" w:rsidRPr="00737900" w:rsidRDefault="00737900" w:rsidP="00737900">
      <w:pPr>
        <w:pStyle w:val="Normlnweb"/>
        <w:spacing w:before="6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MUDr. Alena Židlická</w:t>
      </w:r>
    </w:p>
    <w:p w14:paraId="50CD8EDC" w14:textId="57C3C3D2" w:rsidR="00054F6E" w:rsidRPr="00737900" w:rsidRDefault="00744F92" w:rsidP="00737900">
      <w:pPr>
        <w:pStyle w:val="Normlnweb"/>
        <w:spacing w:before="6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3790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Mgr. </w:t>
      </w:r>
      <w:r w:rsidR="0073790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Tereza </w:t>
      </w:r>
      <w:r w:rsidRPr="0073790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Beranová, </w:t>
      </w:r>
      <w:proofErr w:type="spellStart"/>
      <w:r w:rsidRPr="00737900">
        <w:rPr>
          <w:rFonts w:asciiTheme="minorHAnsi" w:hAnsiTheme="minorHAnsi" w:cstheme="minorHAnsi"/>
          <w:color w:val="000000" w:themeColor="text1"/>
          <w:sz w:val="22"/>
          <w:szCs w:val="22"/>
        </w:rPr>
        <w:t>DiS</w:t>
      </w:r>
      <w:proofErr w:type="spellEnd"/>
    </w:p>
    <w:p w14:paraId="78EE7672" w14:textId="77777777" w:rsidR="00054F6E" w:rsidRDefault="00744F92">
      <w:pPr>
        <w:rPr>
          <w:lang w:eastAsia="cs-CZ"/>
        </w:rPr>
      </w:pPr>
      <w:r>
        <w:rPr>
          <w:lang w:eastAsia="cs-CZ"/>
        </w:rPr>
        <w:t xml:space="preserve">            </w:t>
      </w:r>
    </w:p>
    <w:p w14:paraId="3911F1C5" w14:textId="0C1E2E6E" w:rsidR="00FB41FC" w:rsidRDefault="00FB41FC" w:rsidP="00FB41FC">
      <w:pPr>
        <w:rPr>
          <w:lang w:eastAsia="cs-CZ"/>
        </w:rPr>
      </w:pPr>
      <w:hyperlink r:id="rId8" w:history="1">
        <w:r w:rsidRPr="00DB5AB2">
          <w:rPr>
            <w:rStyle w:val="Hypertextovodkaz"/>
            <w:lang w:eastAsia="cs-CZ"/>
          </w:rPr>
          <w:t>www.netloustneme.cz</w:t>
        </w:r>
      </w:hyperlink>
    </w:p>
    <w:p w14:paraId="1FA12ED6" w14:textId="77777777" w:rsidR="00FB41FC" w:rsidRPr="00972504" w:rsidRDefault="00FB41FC" w:rsidP="00FB41FC">
      <w:pPr>
        <w:rPr>
          <w:lang w:eastAsia="cs-CZ"/>
        </w:rPr>
      </w:pPr>
    </w:p>
    <w:sectPr w:rsidR="00FB41FC" w:rsidRPr="00972504">
      <w:pgSz w:w="11906" w:h="16838"/>
      <w:pgMar w:top="1134" w:right="1134" w:bottom="1134" w:left="1418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F6E"/>
    <w:rsid w:val="00054F6E"/>
    <w:rsid w:val="001449D2"/>
    <w:rsid w:val="002635E0"/>
    <w:rsid w:val="002823F4"/>
    <w:rsid w:val="002D1A3E"/>
    <w:rsid w:val="00737900"/>
    <w:rsid w:val="00744F92"/>
    <w:rsid w:val="007B57A9"/>
    <w:rsid w:val="009D511B"/>
    <w:rsid w:val="00DB0B6E"/>
    <w:rsid w:val="00FB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C586E"/>
  <w15:docId w15:val="{6BDE4990-740A-45AE-93A2-F1227D01B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4405D"/>
    <w:rPr>
      <w:color w:val="0563C1" w:themeColor="hyperlink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Bezmezer">
    <w:name w:val="No Spacing"/>
    <w:uiPriority w:val="1"/>
    <w:qFormat/>
    <w:rsid w:val="00716519"/>
  </w:style>
  <w:style w:type="paragraph" w:styleId="Normlnweb">
    <w:name w:val="Normal (Web)"/>
    <w:basedOn w:val="Normln"/>
    <w:uiPriority w:val="99"/>
    <w:unhideWhenUsed/>
    <w:qFormat/>
    <w:rsid w:val="009C181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161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FB41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tloustnem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utricniterapiehk@euc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11805-158D-40BD-B1F8-627630C62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Halíková Anna</dc:creator>
  <dc:description/>
  <cp:lastModifiedBy>Karčová Alena</cp:lastModifiedBy>
  <cp:revision>2</cp:revision>
  <cp:lastPrinted>2025-03-24T12:01:00Z</cp:lastPrinted>
  <dcterms:created xsi:type="dcterms:W3CDTF">2025-04-07T14:57:00Z</dcterms:created>
  <dcterms:modified xsi:type="dcterms:W3CDTF">2025-04-07T14:57:00Z</dcterms:modified>
  <dc:language>cs-CZ</dc:language>
</cp:coreProperties>
</file>